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E468C" w14:textId="77777777" w:rsidR="004B5E33" w:rsidRPr="004B5E33" w:rsidRDefault="004B5E33" w:rsidP="004B5E33">
      <w:pPr>
        <w:widowControl w:val="0"/>
        <w:autoSpaceDE w:val="0"/>
        <w:autoSpaceDN w:val="0"/>
        <w:adjustRightInd w:val="0"/>
        <w:jc w:val="center"/>
        <w:rPr>
          <w:rFonts w:ascii="Times New Roman" w:hAnsi="Times New Roman" w:cs="Times New Roman"/>
          <w:b/>
          <w:bCs/>
          <w:sz w:val="32"/>
          <w:szCs w:val="32"/>
        </w:rPr>
      </w:pPr>
      <w:proofErr w:type="spellStart"/>
      <w:r w:rsidRPr="004B5E33">
        <w:rPr>
          <w:rFonts w:ascii="Times New Roman" w:hAnsi="Times New Roman" w:cs="Times New Roman"/>
          <w:b/>
          <w:sz w:val="32"/>
          <w:szCs w:val="32"/>
        </w:rPr>
        <w:t>Gavilan</w:t>
      </w:r>
      <w:proofErr w:type="spellEnd"/>
      <w:r w:rsidRPr="004B5E33">
        <w:rPr>
          <w:rFonts w:ascii="Times New Roman" w:hAnsi="Times New Roman" w:cs="Times New Roman"/>
          <w:b/>
          <w:sz w:val="32"/>
          <w:szCs w:val="32"/>
        </w:rPr>
        <w:t xml:space="preserve"> College Faculty of the Year Nominations 2016-17</w:t>
      </w:r>
    </w:p>
    <w:p w14:paraId="56A52D31" w14:textId="77777777" w:rsidR="004B5E33" w:rsidRDefault="004B5E33" w:rsidP="004B5E33">
      <w:pPr>
        <w:widowControl w:val="0"/>
        <w:autoSpaceDE w:val="0"/>
        <w:autoSpaceDN w:val="0"/>
        <w:adjustRightInd w:val="0"/>
        <w:rPr>
          <w:rFonts w:ascii="Times New Roman" w:hAnsi="Times New Roman" w:cs="Times New Roman"/>
          <w:b/>
          <w:bCs/>
        </w:rPr>
      </w:pPr>
    </w:p>
    <w:p w14:paraId="19C3A3D2" w14:textId="77777777" w:rsidR="004B5E33" w:rsidRDefault="004B5E33" w:rsidP="004B5E33">
      <w:pPr>
        <w:widowControl w:val="0"/>
        <w:autoSpaceDE w:val="0"/>
        <w:autoSpaceDN w:val="0"/>
        <w:adjustRightInd w:val="0"/>
        <w:rPr>
          <w:rFonts w:ascii="Times New Roman" w:hAnsi="Times New Roman" w:cs="Times New Roman"/>
          <w:b/>
          <w:bCs/>
        </w:rPr>
      </w:pPr>
    </w:p>
    <w:p w14:paraId="01705BCD" w14:textId="77777777" w:rsidR="004B5E33" w:rsidRDefault="004B5E33" w:rsidP="004B5E33">
      <w:pPr>
        <w:widowControl w:val="0"/>
        <w:autoSpaceDE w:val="0"/>
        <w:autoSpaceDN w:val="0"/>
        <w:adjustRightInd w:val="0"/>
        <w:rPr>
          <w:rFonts w:ascii="Times New Roman" w:hAnsi="Times New Roman" w:cs="Times New Roman"/>
          <w:b/>
          <w:bCs/>
        </w:rPr>
      </w:pPr>
    </w:p>
    <w:p w14:paraId="4E7E76E7" w14:textId="77777777" w:rsidR="004B5E33" w:rsidRDefault="004B5E33" w:rsidP="004B5E33">
      <w:pPr>
        <w:widowControl w:val="0"/>
        <w:autoSpaceDE w:val="0"/>
        <w:autoSpaceDN w:val="0"/>
        <w:adjustRightInd w:val="0"/>
        <w:rPr>
          <w:rFonts w:ascii="Times New Roman" w:hAnsi="Times New Roman" w:cs="Times New Roman"/>
          <w:b/>
          <w:bCs/>
        </w:rPr>
      </w:pPr>
    </w:p>
    <w:p w14:paraId="64A454EF" w14:textId="77777777" w:rsidR="004B5E33" w:rsidRPr="000F7CC5" w:rsidRDefault="004B5E33" w:rsidP="000F7CC5">
      <w:pPr>
        <w:widowControl w:val="0"/>
        <w:autoSpaceDE w:val="0"/>
        <w:autoSpaceDN w:val="0"/>
        <w:adjustRightInd w:val="0"/>
        <w:jc w:val="center"/>
        <w:rPr>
          <w:rFonts w:ascii="Times New Roman" w:hAnsi="Times New Roman" w:cs="Times New Roman"/>
          <w:b/>
          <w:bCs/>
          <w:sz w:val="32"/>
          <w:szCs w:val="32"/>
          <w:u w:val="single"/>
        </w:rPr>
      </w:pPr>
      <w:r w:rsidRPr="000F7CC5">
        <w:rPr>
          <w:rFonts w:ascii="Times New Roman" w:hAnsi="Times New Roman" w:cs="Times New Roman"/>
          <w:b/>
          <w:bCs/>
          <w:sz w:val="32"/>
          <w:szCs w:val="32"/>
          <w:u w:val="single"/>
        </w:rPr>
        <w:t>Winners for Faculty of the Year</w:t>
      </w:r>
    </w:p>
    <w:p w14:paraId="0F5B320A" w14:textId="77777777" w:rsidR="004B5E33" w:rsidRDefault="004B5E33" w:rsidP="004B5E33">
      <w:pPr>
        <w:widowControl w:val="0"/>
        <w:autoSpaceDE w:val="0"/>
        <w:autoSpaceDN w:val="0"/>
        <w:adjustRightInd w:val="0"/>
        <w:rPr>
          <w:rFonts w:ascii="Times New Roman" w:hAnsi="Times New Roman" w:cs="Times New Roman"/>
          <w:b/>
          <w:bCs/>
        </w:rPr>
      </w:pPr>
    </w:p>
    <w:p w14:paraId="389B5B9C" w14:textId="77777777" w:rsidR="004B5E33" w:rsidRDefault="004B5E33" w:rsidP="004B5E33">
      <w:pPr>
        <w:widowControl w:val="0"/>
        <w:autoSpaceDE w:val="0"/>
        <w:autoSpaceDN w:val="0"/>
        <w:adjustRightInd w:val="0"/>
        <w:rPr>
          <w:rFonts w:ascii="Times New Roman" w:hAnsi="Times New Roman" w:cs="Times New Roman"/>
          <w:b/>
          <w:bCs/>
          <w:i/>
        </w:rPr>
      </w:pPr>
    </w:p>
    <w:p w14:paraId="3B164F6E" w14:textId="77777777" w:rsidR="004B5E33" w:rsidRPr="000F7CC5" w:rsidRDefault="004B5E33" w:rsidP="004B5E33">
      <w:pPr>
        <w:widowControl w:val="0"/>
        <w:autoSpaceDE w:val="0"/>
        <w:autoSpaceDN w:val="0"/>
        <w:adjustRightInd w:val="0"/>
        <w:rPr>
          <w:rFonts w:ascii="Times New Roman" w:hAnsi="Times New Roman" w:cs="Times New Roman"/>
          <w:b/>
          <w:bCs/>
          <w:sz w:val="28"/>
          <w:szCs w:val="28"/>
        </w:rPr>
      </w:pPr>
      <w:r w:rsidRPr="000F7CC5">
        <w:rPr>
          <w:rFonts w:ascii="Times New Roman" w:hAnsi="Times New Roman" w:cs="Times New Roman"/>
          <w:b/>
          <w:bCs/>
          <w:sz w:val="28"/>
          <w:szCs w:val="28"/>
        </w:rPr>
        <w:t>Full-time Faculty of the Year</w:t>
      </w:r>
    </w:p>
    <w:p w14:paraId="61F20E0B" w14:textId="77777777" w:rsidR="004B5E33" w:rsidRDefault="004B5E33" w:rsidP="004B5E33">
      <w:pPr>
        <w:widowControl w:val="0"/>
        <w:autoSpaceDE w:val="0"/>
        <w:autoSpaceDN w:val="0"/>
        <w:adjustRightInd w:val="0"/>
        <w:rPr>
          <w:rFonts w:ascii="Times New Roman" w:hAnsi="Times New Roman" w:cs="Times New Roman"/>
          <w:b/>
          <w:bCs/>
        </w:rPr>
      </w:pPr>
    </w:p>
    <w:p w14:paraId="1E11A918" w14:textId="77777777" w:rsidR="004B5E33" w:rsidRPr="000F7CC5" w:rsidRDefault="004B5E33" w:rsidP="004B5E33">
      <w:pPr>
        <w:widowControl w:val="0"/>
        <w:autoSpaceDE w:val="0"/>
        <w:autoSpaceDN w:val="0"/>
        <w:adjustRightInd w:val="0"/>
        <w:rPr>
          <w:rFonts w:ascii="Times New Roman" w:hAnsi="Times New Roman" w:cs="Times New Roman"/>
          <w:b/>
          <w:bCs/>
          <w:i/>
        </w:rPr>
      </w:pPr>
      <w:r w:rsidRPr="000F7CC5">
        <w:rPr>
          <w:rFonts w:ascii="Times New Roman" w:hAnsi="Times New Roman" w:cs="Times New Roman"/>
          <w:b/>
          <w:bCs/>
          <w:i/>
        </w:rPr>
        <w:t>Mari Garcia</w:t>
      </w:r>
    </w:p>
    <w:p w14:paraId="2690C32E" w14:textId="77777777" w:rsidR="004B5E33" w:rsidRDefault="004B5E33" w:rsidP="004B5E33">
      <w:pPr>
        <w:widowControl w:val="0"/>
        <w:autoSpaceDE w:val="0"/>
        <w:autoSpaceDN w:val="0"/>
        <w:adjustRightInd w:val="0"/>
        <w:rPr>
          <w:rFonts w:ascii="Times New Roman" w:hAnsi="Times New Roman" w:cs="Times New Roman"/>
          <w:b/>
          <w:bCs/>
        </w:rPr>
      </w:pPr>
    </w:p>
    <w:p w14:paraId="1A9C7DCD" w14:textId="77777777" w:rsidR="004B5E33" w:rsidRDefault="004B5E33" w:rsidP="004B5E33">
      <w:pPr>
        <w:widowControl w:val="0"/>
        <w:autoSpaceDE w:val="0"/>
        <w:autoSpaceDN w:val="0"/>
        <w:adjustRightInd w:val="0"/>
        <w:rPr>
          <w:rFonts w:ascii="Times New Roman" w:hAnsi="Times New Roman" w:cs="Times New Roman"/>
        </w:rPr>
      </w:pPr>
      <w:r w:rsidRPr="004B5E33">
        <w:rPr>
          <w:rFonts w:ascii="Times New Roman" w:hAnsi="Times New Roman" w:cs="Times New Roman"/>
        </w:rPr>
        <w:t xml:space="preserve">Mari has been working as a counselor for Extended Opportunity Programs and Services (EOPS) at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College for the past eight years and has worked in the field of education for 22 years.  Mari truly lives by the mission of </w:t>
      </w:r>
      <w:proofErr w:type="gramStart"/>
      <w:r w:rsidRPr="004B5E33">
        <w:rPr>
          <w:rFonts w:ascii="Times New Roman" w:hAnsi="Times New Roman" w:cs="Times New Roman"/>
        </w:rPr>
        <w:t>EOPS which</w:t>
      </w:r>
      <w:proofErr w:type="gramEnd"/>
      <w:r w:rsidRPr="004B5E33">
        <w:rPr>
          <w:rFonts w:ascii="Times New Roman" w:hAnsi="Times New Roman" w:cs="Times New Roman"/>
        </w:rPr>
        <w:t xml:space="preserve"> is to provide over and above services to students.  She is extremely caring, warm, attentive, understanding, patient, and welcoming with her students.  Mari is also very knowledgeable about on and off campus resources and constantly refers students who are in need.  Mari contributes to students’ success by taking into account their personal needs and assisting them in creating a plan that will allow them to reach their educational objectives.  Aside from counseling, Mari also teaches guidance courses and conducts counseling workshops. She is an excellent counselor and instructor.   On campus, Mari is part of the Institutional Effectiveness (IEC) and Distance Education committees and attends regularly schedule counseling and EOPS meetings/trainings.  Mari is open-minded, disseminates information in a timely manner, and collaborates well with colleagues.    In the community, Mari has been a team mom for Soccer for several years and Junior Giants program assistant for the last two years.   The Junior Giants Program includes teaching children about character development, which includes a week on Education. During Education week, Mari conducts workshops for children in grades 5th through 8th on the importance of attending college and how to get there.  She also arranges tours to CSU Monterey Bay (CSUMB) and Monterey Peninsula College (MPC).  Currently, Mari also assists with Girl Scouts and school-related fundraisers, events and activities on a monthly basis.   Nominated by:  Blanca </w:t>
      </w:r>
      <w:proofErr w:type="spellStart"/>
      <w:r w:rsidRPr="004B5E33">
        <w:rPr>
          <w:rFonts w:ascii="Times New Roman" w:hAnsi="Times New Roman" w:cs="Times New Roman"/>
        </w:rPr>
        <w:t>Artega</w:t>
      </w:r>
      <w:proofErr w:type="spellEnd"/>
      <w:r w:rsidRPr="004B5E33">
        <w:rPr>
          <w:rFonts w:ascii="Times New Roman" w:hAnsi="Times New Roman" w:cs="Times New Roman"/>
        </w:rPr>
        <w:t>  </w:t>
      </w:r>
    </w:p>
    <w:p w14:paraId="0092DCE5" w14:textId="77777777" w:rsidR="004B5E33" w:rsidRDefault="004B5E33" w:rsidP="004B5E33">
      <w:pPr>
        <w:widowControl w:val="0"/>
        <w:autoSpaceDE w:val="0"/>
        <w:autoSpaceDN w:val="0"/>
        <w:adjustRightInd w:val="0"/>
        <w:rPr>
          <w:rFonts w:ascii="Times New Roman" w:hAnsi="Times New Roman" w:cs="Times New Roman"/>
        </w:rPr>
      </w:pPr>
    </w:p>
    <w:p w14:paraId="1D30F23E" w14:textId="77777777" w:rsidR="004B5E33" w:rsidRDefault="004B5E33" w:rsidP="004B5E33">
      <w:pPr>
        <w:widowControl w:val="0"/>
        <w:autoSpaceDE w:val="0"/>
        <w:autoSpaceDN w:val="0"/>
        <w:adjustRightInd w:val="0"/>
        <w:rPr>
          <w:rFonts w:ascii="Times New Roman" w:hAnsi="Times New Roman" w:cs="Times New Roman"/>
          <w:b/>
          <w:bCs/>
          <w:i/>
        </w:rPr>
      </w:pPr>
    </w:p>
    <w:p w14:paraId="79C9FF13" w14:textId="77777777" w:rsidR="004B5E33" w:rsidRPr="000F7CC5" w:rsidRDefault="004B5E33" w:rsidP="004B5E33">
      <w:pPr>
        <w:widowControl w:val="0"/>
        <w:autoSpaceDE w:val="0"/>
        <w:autoSpaceDN w:val="0"/>
        <w:adjustRightInd w:val="0"/>
        <w:rPr>
          <w:rFonts w:ascii="Times New Roman" w:hAnsi="Times New Roman" w:cs="Times New Roman"/>
          <w:b/>
          <w:bCs/>
          <w:sz w:val="28"/>
          <w:szCs w:val="28"/>
        </w:rPr>
      </w:pPr>
      <w:r w:rsidRPr="000F7CC5">
        <w:rPr>
          <w:rFonts w:ascii="Times New Roman" w:hAnsi="Times New Roman" w:cs="Times New Roman"/>
          <w:b/>
          <w:bCs/>
          <w:sz w:val="28"/>
          <w:szCs w:val="28"/>
        </w:rPr>
        <w:t>Part-time</w:t>
      </w:r>
      <w:r w:rsidRPr="000F7CC5">
        <w:rPr>
          <w:rFonts w:ascii="Times New Roman" w:hAnsi="Times New Roman" w:cs="Times New Roman"/>
          <w:b/>
          <w:bCs/>
          <w:sz w:val="28"/>
          <w:szCs w:val="28"/>
        </w:rPr>
        <w:t xml:space="preserve"> Faculty of the Year</w:t>
      </w:r>
    </w:p>
    <w:p w14:paraId="554B7D57" w14:textId="77777777" w:rsidR="004B5E33" w:rsidRDefault="004B5E33" w:rsidP="004B5E33">
      <w:pPr>
        <w:widowControl w:val="0"/>
        <w:autoSpaceDE w:val="0"/>
        <w:autoSpaceDN w:val="0"/>
        <w:adjustRightInd w:val="0"/>
        <w:rPr>
          <w:rFonts w:ascii="Times New Roman" w:hAnsi="Times New Roman" w:cs="Times New Roman"/>
          <w:b/>
          <w:bCs/>
        </w:rPr>
      </w:pPr>
    </w:p>
    <w:p w14:paraId="4C145762" w14:textId="77777777" w:rsidR="004B5E33" w:rsidRPr="000F7CC5" w:rsidRDefault="004B5E33" w:rsidP="004B5E33">
      <w:pPr>
        <w:widowControl w:val="0"/>
        <w:autoSpaceDE w:val="0"/>
        <w:autoSpaceDN w:val="0"/>
        <w:adjustRightInd w:val="0"/>
        <w:rPr>
          <w:rFonts w:ascii="Times New Roman" w:hAnsi="Times New Roman" w:cs="Times New Roman"/>
          <w:b/>
          <w:bCs/>
          <w:i/>
        </w:rPr>
      </w:pPr>
      <w:r w:rsidRPr="000F7CC5">
        <w:rPr>
          <w:rFonts w:ascii="Times New Roman" w:hAnsi="Times New Roman" w:cs="Times New Roman"/>
          <w:b/>
          <w:bCs/>
          <w:i/>
        </w:rPr>
        <w:t>Meredith Hurley</w:t>
      </w:r>
    </w:p>
    <w:p w14:paraId="43693034" w14:textId="77777777" w:rsidR="004B5E33" w:rsidRDefault="004B5E33" w:rsidP="004B5E33">
      <w:pPr>
        <w:widowControl w:val="0"/>
        <w:autoSpaceDE w:val="0"/>
        <w:autoSpaceDN w:val="0"/>
        <w:adjustRightInd w:val="0"/>
        <w:rPr>
          <w:rFonts w:ascii="Times New Roman" w:hAnsi="Times New Roman" w:cs="Times New Roman"/>
        </w:rPr>
      </w:pPr>
    </w:p>
    <w:p w14:paraId="356B206B" w14:textId="77777777" w:rsidR="004B5E33" w:rsidRPr="004B5E33" w:rsidRDefault="004B5E33" w:rsidP="004B5E33">
      <w:pPr>
        <w:widowControl w:val="0"/>
        <w:autoSpaceDE w:val="0"/>
        <w:autoSpaceDN w:val="0"/>
        <w:adjustRightInd w:val="0"/>
      </w:pPr>
      <w:r w:rsidRPr="004B5E33">
        <w:rPr>
          <w:rFonts w:ascii="Times New Roman" w:hAnsi="Times New Roman" w:cs="Times New Roman"/>
        </w:rPr>
        <w:t xml:space="preserve">Meredith is a great teacher who is dedicated to student success.  We have had many conversations about pedagogy and assignments and during each one, her devotion to her students is apparent.  She works tirelessly to challenge and inspire her students.  She is not one to phone it in!  Often our most compelling conversations have been after a class where things did not go as expected.  Meredith is not one to complain that things didn't go well, but instead she thinks critically about her own work, constantly experimenting with ways to create more successful assignments and in-class activities.     Meredith always goes above and beyond to contribute to our campus.  When the football coach asked faculty to participate in a workout, bridging the gap between faculty and students, she was eager to volunteer.  She has also worked with Sacred Heart Community Center in San Jose to bring a “Know Your Rights” workshop to campus to inform students, faculty, staff, and the community about immigrant rights.  Also, Meredith does fantastic work with the GCFA.  She is currently the membership chair, which is an excruciating, thankless job.  Along with other faculty in our department, Meredith is always looking for ways that the union can better represent adjunct faculty.  Whenever I run into Meredith, she's certain to </w:t>
      </w:r>
      <w:r w:rsidRPr="004B5E33">
        <w:rPr>
          <w:rFonts w:ascii="Times New Roman" w:hAnsi="Times New Roman" w:cs="Times New Roman"/>
        </w:rPr>
        <w:lastRenderedPageBreak/>
        <w:t xml:space="preserve">clue me in on new union developments.    Meredith has looked for ways to reach out to her network in San Jose in order to bring more community support to Gilroy and the surrounding areas. For the past year, she has gathered reusable grocery bags from her congregation to donate them to the campus food pantry. More recently, she has been working with local agencies such as Si Se </w:t>
      </w:r>
      <w:proofErr w:type="spellStart"/>
      <w:r w:rsidRPr="004B5E33">
        <w:rPr>
          <w:rFonts w:ascii="Times New Roman" w:hAnsi="Times New Roman" w:cs="Times New Roman"/>
        </w:rPr>
        <w:t>Puede</w:t>
      </w:r>
      <w:proofErr w:type="spellEnd"/>
      <w:r w:rsidRPr="004B5E33">
        <w:rPr>
          <w:rFonts w:ascii="Times New Roman" w:hAnsi="Times New Roman" w:cs="Times New Roman"/>
        </w:rPr>
        <w:t xml:space="preserve"> and Discovery Counseling’s Bridge program to incorporate service learning within her classroom.   Nominated by:  Jen </w:t>
      </w:r>
      <w:proofErr w:type="spellStart"/>
      <w:r w:rsidRPr="004B5E33">
        <w:rPr>
          <w:rFonts w:ascii="Times New Roman" w:hAnsi="Times New Roman" w:cs="Times New Roman"/>
        </w:rPr>
        <w:t>Roscher</w:t>
      </w:r>
      <w:proofErr w:type="spellEnd"/>
    </w:p>
    <w:p w14:paraId="69C7876E" w14:textId="77777777" w:rsidR="004B5E33" w:rsidRDefault="004B5E33" w:rsidP="004B5E33">
      <w:pPr>
        <w:widowControl w:val="0"/>
        <w:autoSpaceDE w:val="0"/>
        <w:autoSpaceDN w:val="0"/>
        <w:adjustRightInd w:val="0"/>
        <w:rPr>
          <w:rFonts w:ascii="Times New Roman" w:hAnsi="Times New Roman" w:cs="Times New Roman"/>
          <w:b/>
          <w:bCs/>
        </w:rPr>
      </w:pPr>
    </w:p>
    <w:p w14:paraId="26A369A5" w14:textId="77777777" w:rsidR="004B5E33" w:rsidRDefault="004B5E33" w:rsidP="004B5E33">
      <w:pPr>
        <w:widowControl w:val="0"/>
        <w:autoSpaceDE w:val="0"/>
        <w:autoSpaceDN w:val="0"/>
        <w:adjustRightInd w:val="0"/>
        <w:rPr>
          <w:rFonts w:ascii="Times New Roman" w:hAnsi="Times New Roman" w:cs="Times New Roman"/>
          <w:b/>
          <w:bCs/>
        </w:rPr>
      </w:pPr>
    </w:p>
    <w:p w14:paraId="66189AE2" w14:textId="77777777" w:rsidR="004B5E33" w:rsidRDefault="004B5E33" w:rsidP="004B5E33">
      <w:pPr>
        <w:widowControl w:val="0"/>
        <w:autoSpaceDE w:val="0"/>
        <w:autoSpaceDN w:val="0"/>
        <w:adjustRightInd w:val="0"/>
        <w:rPr>
          <w:rFonts w:ascii="Times New Roman" w:hAnsi="Times New Roman" w:cs="Times New Roman"/>
          <w:b/>
          <w:bCs/>
        </w:rPr>
      </w:pPr>
    </w:p>
    <w:p w14:paraId="58FAB5EE" w14:textId="77777777" w:rsidR="004B5E33" w:rsidRDefault="004B5E33" w:rsidP="004B5E33">
      <w:pPr>
        <w:widowControl w:val="0"/>
        <w:autoSpaceDE w:val="0"/>
        <w:autoSpaceDN w:val="0"/>
        <w:adjustRightInd w:val="0"/>
        <w:rPr>
          <w:rFonts w:ascii="Times New Roman" w:hAnsi="Times New Roman" w:cs="Times New Roman"/>
          <w:b/>
          <w:bCs/>
        </w:rPr>
      </w:pPr>
    </w:p>
    <w:p w14:paraId="25223F88" w14:textId="77777777" w:rsidR="004B5E33" w:rsidRPr="000F7CC5" w:rsidRDefault="004B5E33" w:rsidP="004B5E33">
      <w:pPr>
        <w:widowControl w:val="0"/>
        <w:autoSpaceDE w:val="0"/>
        <w:autoSpaceDN w:val="0"/>
        <w:adjustRightInd w:val="0"/>
        <w:rPr>
          <w:rFonts w:ascii="Times New Roman" w:hAnsi="Times New Roman" w:cs="Times New Roman"/>
          <w:b/>
          <w:bCs/>
          <w:i/>
          <w:sz w:val="28"/>
          <w:szCs w:val="28"/>
          <w:u w:val="single"/>
        </w:rPr>
      </w:pPr>
      <w:r w:rsidRPr="000F7CC5">
        <w:rPr>
          <w:rFonts w:ascii="Times New Roman" w:hAnsi="Times New Roman" w:cs="Times New Roman"/>
          <w:b/>
          <w:bCs/>
          <w:i/>
          <w:sz w:val="28"/>
          <w:szCs w:val="28"/>
          <w:u w:val="single"/>
        </w:rPr>
        <w:t xml:space="preserve">Other </w:t>
      </w:r>
      <w:r w:rsidRPr="000F7CC5">
        <w:rPr>
          <w:rFonts w:ascii="Times New Roman" w:hAnsi="Times New Roman" w:cs="Times New Roman"/>
          <w:b/>
          <w:bCs/>
          <w:i/>
          <w:sz w:val="28"/>
          <w:szCs w:val="28"/>
          <w:u w:val="single"/>
        </w:rPr>
        <w:t>Nominees</w:t>
      </w:r>
    </w:p>
    <w:p w14:paraId="2DEC169B" w14:textId="77777777" w:rsidR="000F7CC5" w:rsidRDefault="000F7CC5" w:rsidP="004B5E33">
      <w:pPr>
        <w:widowControl w:val="0"/>
        <w:autoSpaceDE w:val="0"/>
        <w:autoSpaceDN w:val="0"/>
        <w:adjustRightInd w:val="0"/>
        <w:rPr>
          <w:rFonts w:ascii="Times New Roman" w:hAnsi="Times New Roman" w:cs="Times New Roman"/>
          <w:b/>
          <w:bCs/>
        </w:rPr>
      </w:pPr>
    </w:p>
    <w:p w14:paraId="552BF5C0" w14:textId="77777777" w:rsidR="004B5E33" w:rsidRDefault="004B5E33" w:rsidP="004B5E33">
      <w:pPr>
        <w:widowControl w:val="0"/>
        <w:autoSpaceDE w:val="0"/>
        <w:autoSpaceDN w:val="0"/>
        <w:adjustRightInd w:val="0"/>
        <w:rPr>
          <w:rFonts w:ascii="Times New Roman" w:hAnsi="Times New Roman" w:cs="Times New Roman"/>
          <w:b/>
          <w:bCs/>
        </w:rPr>
      </w:pPr>
      <w:bookmarkStart w:id="0" w:name="_GoBack"/>
      <w:bookmarkEnd w:id="0"/>
      <w:r>
        <w:rPr>
          <w:rFonts w:ascii="Times New Roman" w:hAnsi="Times New Roman" w:cs="Times New Roman"/>
          <w:b/>
          <w:bCs/>
        </w:rPr>
        <w:t>Ful</w:t>
      </w:r>
      <w:r>
        <w:rPr>
          <w:rFonts w:ascii="Times New Roman" w:hAnsi="Times New Roman" w:cs="Times New Roman"/>
          <w:b/>
          <w:bCs/>
        </w:rPr>
        <w:t>l-time: Kelly Glass</w:t>
      </w:r>
    </w:p>
    <w:p w14:paraId="127F9E7E" w14:textId="77777777" w:rsidR="004B5E33" w:rsidRDefault="004B5E33" w:rsidP="004B5E33">
      <w:pPr>
        <w:widowControl w:val="0"/>
        <w:autoSpaceDE w:val="0"/>
        <w:autoSpaceDN w:val="0"/>
        <w:adjustRightInd w:val="0"/>
        <w:rPr>
          <w:rFonts w:ascii="Times New Roman" w:hAnsi="Times New Roman" w:cs="Times New Roman"/>
          <w:b/>
          <w:bCs/>
        </w:rPr>
      </w:pPr>
      <w:r>
        <w:rPr>
          <w:rFonts w:ascii="Times New Roman" w:hAnsi="Times New Roman" w:cs="Times New Roman"/>
          <w:b/>
          <w:bCs/>
        </w:rPr>
        <w:t>Part-time: Jane</w:t>
      </w:r>
      <w:r>
        <w:rPr>
          <w:rFonts w:ascii="Times New Roman" w:hAnsi="Times New Roman" w:cs="Times New Roman"/>
          <w:b/>
          <w:bCs/>
        </w:rPr>
        <w:t xml:space="preserve"> Godley, Deborah </w:t>
      </w:r>
      <w:proofErr w:type="spellStart"/>
      <w:r>
        <w:rPr>
          <w:rFonts w:ascii="Times New Roman" w:hAnsi="Times New Roman" w:cs="Times New Roman"/>
          <w:b/>
          <w:bCs/>
        </w:rPr>
        <w:t>Gustlin</w:t>
      </w:r>
      <w:proofErr w:type="spellEnd"/>
    </w:p>
    <w:p w14:paraId="44F01626" w14:textId="77777777" w:rsidR="004B5E33" w:rsidRDefault="004B5E33" w:rsidP="004B5E33">
      <w:pPr>
        <w:widowControl w:val="0"/>
        <w:autoSpaceDE w:val="0"/>
        <w:autoSpaceDN w:val="0"/>
        <w:adjustRightInd w:val="0"/>
        <w:rPr>
          <w:rFonts w:ascii="Times New Roman" w:hAnsi="Times New Roman" w:cs="Times New Roman"/>
          <w:b/>
          <w:bCs/>
        </w:rPr>
      </w:pPr>
    </w:p>
    <w:p w14:paraId="498E897E" w14:textId="77777777" w:rsidR="004B5E33" w:rsidRDefault="004B5E33" w:rsidP="004B5E33">
      <w:pPr>
        <w:widowControl w:val="0"/>
        <w:autoSpaceDE w:val="0"/>
        <w:autoSpaceDN w:val="0"/>
        <w:adjustRightInd w:val="0"/>
        <w:rPr>
          <w:rFonts w:ascii="Times New Roman" w:hAnsi="Times New Roman" w:cs="Times New Roman"/>
        </w:rPr>
      </w:pPr>
      <w:r w:rsidRPr="004B5E33">
        <w:rPr>
          <w:rFonts w:ascii="Times New Roman" w:hAnsi="Times New Roman" w:cs="Times New Roman"/>
          <w:b/>
          <w:bCs/>
        </w:rPr>
        <w:t>Kelly Glass:  Full Time Faculty</w:t>
      </w:r>
      <w:proofErr w:type="gramStart"/>
      <w:r w:rsidRPr="004B5E33">
        <w:rPr>
          <w:rFonts w:ascii="Times New Roman" w:hAnsi="Times New Roman" w:cs="Times New Roman"/>
          <w:b/>
          <w:bCs/>
        </w:rPr>
        <w:t>:</w:t>
      </w:r>
      <w:r w:rsidRPr="004B5E33">
        <w:rPr>
          <w:rFonts w:ascii="Times New Roman" w:hAnsi="Times New Roman" w:cs="Times New Roman"/>
        </w:rPr>
        <w:t> </w:t>
      </w:r>
      <w:proofErr w:type="gramEnd"/>
      <w:r w:rsidRPr="004B5E33">
        <w:rPr>
          <w:rFonts w:ascii="Times New Roman" w:hAnsi="Times New Roman" w:cs="Times New Roman"/>
        </w:rPr>
        <w:t> I would like to nominate Professor Kelly Glass for full time faculty of the year.  A former part time instructor, Professor Glass has been a most welcome addition to the communications program, as she is passionate about teaching and cares deeply for her students.  In the classroom</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Kelly encourages, cajoles, nudges, and rewards her students they discover the nuances of interpersonal relations and cross-cultural communication.  Her quick, bright manner motivates her student and she opens their eyes to new perspectives.  Her classes are dynamic and lively</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 Professor Glass makes herself available and accessible to her students, and they are drawn to her energy and enthusiasm.  She currently serves as the faculty advisor to the </w:t>
      </w:r>
      <w:proofErr w:type="spellStart"/>
      <w:r w:rsidRPr="004B5E33">
        <w:rPr>
          <w:rFonts w:ascii="Times New Roman" w:hAnsi="Times New Roman" w:cs="Times New Roman"/>
        </w:rPr>
        <w:t>Comm</w:t>
      </w:r>
      <w:proofErr w:type="spellEnd"/>
      <w:r w:rsidRPr="004B5E33">
        <w:rPr>
          <w:rFonts w:ascii="Times New Roman" w:hAnsi="Times New Roman" w:cs="Times New Roman"/>
        </w:rPr>
        <w:t xml:space="preserve"> Club. Most recently, she helped organize the year’s Bach to Blues program, including supervising the </w:t>
      </w:r>
      <w:proofErr w:type="spellStart"/>
      <w:r w:rsidRPr="004B5E33">
        <w:rPr>
          <w:rFonts w:ascii="Times New Roman" w:hAnsi="Times New Roman" w:cs="Times New Roman"/>
        </w:rPr>
        <w:t>Comm</w:t>
      </w:r>
      <w:proofErr w:type="spellEnd"/>
      <w:r w:rsidRPr="004B5E33">
        <w:rPr>
          <w:rFonts w:ascii="Times New Roman" w:hAnsi="Times New Roman" w:cs="Times New Roman"/>
        </w:rPr>
        <w:t xml:space="preserve"> Club and they sold refreshments during intermission</w:t>
      </w:r>
      <w:proofErr w:type="gramStart"/>
      <w:r w:rsidRPr="004B5E33">
        <w:rPr>
          <w:rFonts w:ascii="Times New Roman" w:hAnsi="Times New Roman" w:cs="Times New Roman"/>
        </w:rPr>
        <w:t>. </w:t>
      </w:r>
      <w:proofErr w:type="gramEnd"/>
      <w:r w:rsidRPr="004B5E33">
        <w:rPr>
          <w:rFonts w:ascii="Times New Roman" w:hAnsi="Times New Roman" w:cs="Times New Roman"/>
        </w:rPr>
        <w:t> Professor Glass has recently added Service Learning to the communications program.  She encourages her students to engage in this exciting opportunity for academic and personal growth.  She is collaborating with Social Sciences to expand the offerings within the Communications program.  Professor Glass also sits on the Faculty Sabbatical Approval committee</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 Professor Glass has volunteered at the Morgan Hill YMCA in recent years (2011-2016) assisting both young women in their Youth Development programs and older adults in their Lifelong Learners programs.  Nominated by:  Andrew </w:t>
      </w:r>
      <w:proofErr w:type="spellStart"/>
      <w:r w:rsidRPr="004B5E33">
        <w:rPr>
          <w:rFonts w:ascii="Times New Roman" w:hAnsi="Times New Roman" w:cs="Times New Roman"/>
        </w:rPr>
        <w:t>Delunas</w:t>
      </w:r>
      <w:proofErr w:type="spellEnd"/>
      <w:r w:rsidRPr="004B5E33">
        <w:rPr>
          <w:rFonts w:ascii="Times New Roman" w:hAnsi="Times New Roman" w:cs="Times New Roman"/>
        </w:rPr>
        <w:t>  </w:t>
      </w:r>
    </w:p>
    <w:p w14:paraId="7C3D90DE" w14:textId="77777777" w:rsidR="004B5E33" w:rsidRDefault="004B5E33" w:rsidP="004B5E33">
      <w:pPr>
        <w:widowControl w:val="0"/>
        <w:autoSpaceDE w:val="0"/>
        <w:autoSpaceDN w:val="0"/>
        <w:adjustRightInd w:val="0"/>
        <w:rPr>
          <w:rFonts w:ascii="Times New Roman" w:hAnsi="Times New Roman" w:cs="Times New Roman"/>
        </w:rPr>
      </w:pPr>
    </w:p>
    <w:p w14:paraId="60EB9CA4" w14:textId="77777777" w:rsidR="004B5E33" w:rsidRDefault="004B5E33" w:rsidP="004B5E33">
      <w:pPr>
        <w:widowControl w:val="0"/>
        <w:autoSpaceDE w:val="0"/>
        <w:autoSpaceDN w:val="0"/>
        <w:adjustRightInd w:val="0"/>
        <w:rPr>
          <w:rFonts w:ascii="Times New Roman" w:hAnsi="Times New Roman" w:cs="Times New Roman"/>
        </w:rPr>
      </w:pPr>
    </w:p>
    <w:p w14:paraId="49E5337E" w14:textId="77777777" w:rsidR="004B5E33" w:rsidRDefault="004B5E33" w:rsidP="004B5E33">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Jane Godley:  </w:t>
      </w:r>
      <w:r w:rsidRPr="004B5E33">
        <w:rPr>
          <w:rFonts w:ascii="Times New Roman" w:hAnsi="Times New Roman" w:cs="Times New Roman"/>
          <w:b/>
          <w:bCs/>
        </w:rPr>
        <w:t>Part-Time Faculty of the Year</w:t>
      </w:r>
      <w:r w:rsidRPr="004B5E33">
        <w:rPr>
          <w:rFonts w:ascii="Times New Roman" w:hAnsi="Times New Roman" w:cs="Times New Roman"/>
        </w:rPr>
        <w:t xml:space="preserve">   Jane Godley, counselor and instructor since 2007, has made many noteworthy contributions to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College and the Counseling department. Jane has held many roles: Counselor, Guidance Instructor, Kick-Start facilitator, Career Team facilitator, Transfer Service team member, Veteran’s Services liaison, and Counselor Trainer. The many roles and responsibilities she has accepted illustrates that Jane is a role-model that demonstrates the characteristics that epitomize what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faculty strive to be</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 As a counselor, she has guided and assisted many, many students to reach their goals. She became a counselor to help as many students as possible to move forward in their lives no matter what their background or goal. She is an advocate for student’s rights and is willing to extend herself if it is in the best interest of students. She is known to call the Admissions Office, Financial Aid office, instructional faculty, or other campus areas if it is necessary to ensure a student is served.  She also thoroughly researches institutional policies,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and transfer institutions, to ensure students are granted credit for work completed and they can graduate when planned. The bottom line for her is always the students—if it’s good for students, she will seek out solutions</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 Jane also has taught the Self-Assessment and Career Development course for years. She has graciously always accepted the teaching assignment regardless of the day or time the course was offered. She is creative and uses this creativity to engage students in class and ensures that the material is current and relevant to students.  She has also led variety of student workshops during her tenure at </w:t>
      </w:r>
      <w:proofErr w:type="spellStart"/>
      <w:r w:rsidRPr="004B5E33">
        <w:rPr>
          <w:rFonts w:ascii="Times New Roman" w:hAnsi="Times New Roman" w:cs="Times New Roman"/>
        </w:rPr>
        <w:t>Gavilan</w:t>
      </w:r>
      <w:proofErr w:type="spellEnd"/>
      <w:r w:rsidRPr="004B5E33">
        <w:rPr>
          <w:rFonts w:ascii="Times New Roman" w:hAnsi="Times New Roman" w:cs="Times New Roman"/>
        </w:rPr>
        <w:t>. Some of these workshops have included: Kick Starts, Learning Styles, Time Management, Skills Identification, Academic Success, Self- Assessment, Job Preparation, Academic standings, etc. – the list is too extensive to identify them here! It is her willingness to step up and “volunteer” to lead these sessions is a testament to her being a great team player and contributor to the counseling department</w:t>
      </w:r>
      <w:proofErr w:type="gramStart"/>
      <w:r w:rsidRPr="004B5E33">
        <w:rPr>
          <w:rFonts w:ascii="Times New Roman" w:hAnsi="Times New Roman" w:cs="Times New Roman"/>
        </w:rPr>
        <w:t>. </w:t>
      </w:r>
      <w:proofErr w:type="gramEnd"/>
      <w:r w:rsidRPr="004B5E33">
        <w:rPr>
          <w:rFonts w:ascii="Times New Roman" w:hAnsi="Times New Roman" w:cs="Times New Roman"/>
        </w:rPr>
        <w:t> Jane has served on many campus committees because she feels that her participation is a professional responsibility that she honors at all times. She has served on the counseling department IEC writing team, campus hiring committees, Transfer Day planning committee, Counseling Curriculum committee, Career Day planning committee, on all counseling department meetings, retreats and planning sessions. She also attends several annual professional conferences to ensure she keeps abreast of counseling issues and that she keeps her counseling skills current and on-point</w:t>
      </w:r>
      <w:proofErr w:type="gramStart"/>
      <w:r w:rsidRPr="004B5E33">
        <w:rPr>
          <w:rFonts w:ascii="Times New Roman" w:hAnsi="Times New Roman" w:cs="Times New Roman"/>
        </w:rPr>
        <w:t>. </w:t>
      </w:r>
      <w:proofErr w:type="gramEnd"/>
      <w:r w:rsidRPr="004B5E33">
        <w:rPr>
          <w:rFonts w:ascii="Times New Roman" w:hAnsi="Times New Roman" w:cs="Times New Roman"/>
        </w:rPr>
        <w:t> She is a fabulous mentor.  She routinely takes new counselors under her wing and shares her expertise.  She has shared her knowledge with new and part-time counselors with the use of counseling technology, classroom strategies, course content, Veteran’s transfer credit, and how to understand the part-time faculty contract requirements.  She always has an open door for guidance and assistance for students as well as others.  No matter what she is doing –she will stop and assist - and she does this with a smile</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 Jane’s friendly demeanor, soft disposition, and strong work ethic makes her a great colleague.  During the heavy rains storms this year, although it took her 3 hours to get to the campus, she arrived at the college ready to teach her class. She is kind, generous, and highly respected by many. Her volunteer work centers </w:t>
      </w:r>
      <w:proofErr w:type="gramStart"/>
      <w:r w:rsidRPr="004B5E33">
        <w:rPr>
          <w:rFonts w:ascii="Times New Roman" w:hAnsi="Times New Roman" w:cs="Times New Roman"/>
        </w:rPr>
        <w:t>around</w:t>
      </w:r>
      <w:proofErr w:type="gramEnd"/>
      <w:r w:rsidRPr="004B5E33">
        <w:rPr>
          <w:rFonts w:ascii="Times New Roman" w:hAnsi="Times New Roman" w:cs="Times New Roman"/>
        </w:rPr>
        <w:t xml:space="preserve"> helping people too--students as well as all community members.  For many years she volunteered with and supported the Women's Educational Success program through the Cabrillo College </w:t>
      </w:r>
      <w:proofErr w:type="gramStart"/>
      <w:r w:rsidRPr="004B5E33">
        <w:rPr>
          <w:rFonts w:ascii="Times New Roman" w:hAnsi="Times New Roman" w:cs="Times New Roman"/>
        </w:rPr>
        <w:t>Foundation which</w:t>
      </w:r>
      <w:proofErr w:type="gramEnd"/>
      <w:r w:rsidRPr="004B5E33">
        <w:rPr>
          <w:rFonts w:ascii="Times New Roman" w:hAnsi="Times New Roman" w:cs="Times New Roman"/>
        </w:rPr>
        <w:t xml:space="preserve"> funds scholarships and grants to students. </w:t>
      </w:r>
      <w:proofErr w:type="gramStart"/>
      <w:r w:rsidRPr="004B5E33">
        <w:rPr>
          <w:rFonts w:ascii="Times New Roman" w:hAnsi="Times New Roman" w:cs="Times New Roman"/>
        </w:rPr>
        <w:t>She regularly volunteers doing outreach and community support to under-served community members through her church.</w:t>
      </w:r>
      <w:proofErr w:type="gramEnd"/>
      <w:r w:rsidRPr="004B5E33">
        <w:rPr>
          <w:rFonts w:ascii="Times New Roman" w:hAnsi="Times New Roman" w:cs="Times New Roman"/>
        </w:rPr>
        <w:t xml:space="preserve"> She has also volunteered her time abroad, teaching English to young people. Since 2008 she has volunteered in the community as a Master Gardener.  She belongs to the Monterey Bay Master </w:t>
      </w:r>
      <w:proofErr w:type="gramStart"/>
      <w:r w:rsidRPr="004B5E33">
        <w:rPr>
          <w:rFonts w:ascii="Times New Roman" w:hAnsi="Times New Roman" w:cs="Times New Roman"/>
        </w:rPr>
        <w:t>Gardeners which</w:t>
      </w:r>
      <w:proofErr w:type="gramEnd"/>
      <w:r w:rsidRPr="004B5E33">
        <w:rPr>
          <w:rFonts w:ascii="Times New Roman" w:hAnsi="Times New Roman" w:cs="Times New Roman"/>
        </w:rPr>
        <w:t xml:space="preserve"> serves Santa Cruz, Monterey, and San Benito Counties.  Specifically, she regularly volunteers on the Master Gardener Hotline answering questions from home gardeners about their problems and concerns.  She also volunteers at the Master Gardener Public Information Booths answering questions from the public at farmers markets, gardening events, and other venues</w:t>
      </w:r>
      <w:proofErr w:type="gramStart"/>
      <w:r w:rsidRPr="004B5E33">
        <w:rPr>
          <w:rFonts w:ascii="Times New Roman" w:hAnsi="Times New Roman" w:cs="Times New Roman"/>
        </w:rPr>
        <w:t>. </w:t>
      </w:r>
      <w:proofErr w:type="gramEnd"/>
      <w:r w:rsidRPr="004B5E33">
        <w:rPr>
          <w:rFonts w:ascii="Times New Roman" w:hAnsi="Times New Roman" w:cs="Times New Roman"/>
        </w:rPr>
        <w:t> Without hesitation, we recognize Jane Godley, and recommend her as Part-Time Faculty of the Year.  Nominated by the Counseling Department  </w:t>
      </w:r>
    </w:p>
    <w:p w14:paraId="78F54289" w14:textId="77777777" w:rsidR="004B5E33" w:rsidRDefault="004B5E33" w:rsidP="004B5E33">
      <w:pPr>
        <w:widowControl w:val="0"/>
        <w:autoSpaceDE w:val="0"/>
        <w:autoSpaceDN w:val="0"/>
        <w:adjustRightInd w:val="0"/>
        <w:rPr>
          <w:rFonts w:ascii="Times New Roman" w:hAnsi="Times New Roman" w:cs="Times New Roman"/>
        </w:rPr>
      </w:pPr>
    </w:p>
    <w:p w14:paraId="740672D5" w14:textId="77777777" w:rsidR="004B5E33" w:rsidRDefault="004B5E33" w:rsidP="004B5E33">
      <w:pPr>
        <w:widowControl w:val="0"/>
        <w:autoSpaceDE w:val="0"/>
        <w:autoSpaceDN w:val="0"/>
        <w:adjustRightInd w:val="0"/>
        <w:rPr>
          <w:rFonts w:ascii="Times New Roman" w:hAnsi="Times New Roman" w:cs="Times New Roman"/>
        </w:rPr>
      </w:pPr>
      <w:r w:rsidRPr="004B5E33">
        <w:rPr>
          <w:rFonts w:ascii="Times New Roman" w:hAnsi="Times New Roman" w:cs="Times New Roman"/>
          <w:b/>
          <w:bCs/>
        </w:rPr>
        <w:t xml:space="preserve">Deborah </w:t>
      </w:r>
      <w:proofErr w:type="spellStart"/>
      <w:r w:rsidRPr="004B5E33">
        <w:rPr>
          <w:rFonts w:ascii="Times New Roman" w:hAnsi="Times New Roman" w:cs="Times New Roman"/>
          <w:b/>
          <w:bCs/>
        </w:rPr>
        <w:t>Gustlin</w:t>
      </w:r>
      <w:proofErr w:type="spellEnd"/>
      <w:r w:rsidRPr="004B5E33">
        <w:rPr>
          <w:rFonts w:ascii="Times New Roman" w:hAnsi="Times New Roman" w:cs="Times New Roman"/>
          <w:b/>
          <w:bCs/>
        </w:rPr>
        <w:t>: Part-Time Faculty of the Year</w:t>
      </w:r>
      <w:r w:rsidRPr="004B5E33">
        <w:rPr>
          <w:rFonts w:ascii="Times New Roman" w:hAnsi="Times New Roman" w:cs="Times New Roman"/>
        </w:rPr>
        <w:t xml:space="preserve">  Deborah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is an adjunct faculty member in the Art History program.  Her path to teaching at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is exceptional to say the least.  After having a fulfilling career in hotel management and raising a family, she decided to return to school—</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College—to fulfill her other passion: quilting and art history.  She received her AA degree in Studio Arts here at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and transferred to San Jose State and received her BA in Design Studies and subsequently her MA in Art History from the University of Florida. Deborah has been teaching for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for five years now and has since received her Doctorate of Education in Educational Leadership from Saint Mary’s College of California and written two Art History textbooks. One was nominated for “Best New Textbook of the Year”.   As an educator, Dr.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is </w:t>
      </w:r>
      <w:proofErr w:type="gramStart"/>
      <w:r w:rsidRPr="004B5E33">
        <w:rPr>
          <w:rFonts w:ascii="Times New Roman" w:hAnsi="Times New Roman" w:cs="Times New Roman"/>
        </w:rPr>
        <w:t>well-regarded</w:t>
      </w:r>
      <w:proofErr w:type="gramEnd"/>
      <w:r w:rsidRPr="004B5E33">
        <w:rPr>
          <w:rFonts w:ascii="Times New Roman" w:hAnsi="Times New Roman" w:cs="Times New Roman"/>
        </w:rPr>
        <w:t xml:space="preserve"> by her students and colleagues.  She often uses her innovative approaches to best engage a wide range of student learners.  She is an advocate for distance learning and the effective use of technology in the classroom.  The passion to teach and use the latest tools for student learning makes her a valuable teaching and learning contributor to our campus</w:t>
      </w:r>
      <w:proofErr w:type="gramStart"/>
      <w:r w:rsidRPr="004B5E33">
        <w:rPr>
          <w:rFonts w:ascii="Times New Roman" w:hAnsi="Times New Roman" w:cs="Times New Roman"/>
        </w:rPr>
        <w:t>. </w:t>
      </w:r>
      <w:proofErr w:type="gramEnd"/>
      <w:r w:rsidRPr="004B5E33">
        <w:rPr>
          <w:rFonts w:ascii="Times New Roman" w:hAnsi="Times New Roman" w:cs="Times New Roman"/>
        </w:rPr>
        <w:t xml:space="preserve"> As a collaborator, Dr.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makes significant contributions to our shared-governance processes despite the limited resources that adjunct faculty have.  She has been a consistent contributor to our Distance Education committee on a wide range of issues.  Most recently she contributed to the research, analysis and recommendations that resulted in </w:t>
      </w:r>
      <w:proofErr w:type="spellStart"/>
      <w:r w:rsidRPr="004B5E33">
        <w:rPr>
          <w:rFonts w:ascii="Times New Roman" w:hAnsi="Times New Roman" w:cs="Times New Roman"/>
        </w:rPr>
        <w:t>Gavilan</w:t>
      </w:r>
      <w:proofErr w:type="spellEnd"/>
      <w:r w:rsidRPr="004B5E33">
        <w:rPr>
          <w:rFonts w:ascii="Times New Roman" w:hAnsi="Times New Roman" w:cs="Times New Roman"/>
        </w:rPr>
        <w:t xml:space="preserve"> adopting Canvas to replace Moodle.  Additionally, she is a regular contributor to our Fine Arts department whether it </w:t>
      </w:r>
      <w:proofErr w:type="gramStart"/>
      <w:r w:rsidRPr="004B5E33">
        <w:rPr>
          <w:rFonts w:ascii="Times New Roman" w:hAnsi="Times New Roman" w:cs="Times New Roman"/>
        </w:rPr>
        <w:t>be</w:t>
      </w:r>
      <w:proofErr w:type="gramEnd"/>
      <w:r w:rsidRPr="004B5E33">
        <w:rPr>
          <w:rFonts w:ascii="Times New Roman" w:hAnsi="Times New Roman" w:cs="Times New Roman"/>
        </w:rPr>
        <w:t xml:space="preserve"> helping develop our AA-T in Art History, updating our curriculum and, more recently, mapping out our course student learning outcomes and program learning outcomes in an effort to better align the two. Dr.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recently joined the Pathways </w:t>
      </w:r>
      <w:proofErr w:type="gramStart"/>
      <w:r w:rsidRPr="004B5E33">
        <w:rPr>
          <w:rFonts w:ascii="Times New Roman" w:hAnsi="Times New Roman" w:cs="Times New Roman"/>
        </w:rPr>
        <w:t>FIG which</w:t>
      </w:r>
      <w:proofErr w:type="gramEnd"/>
      <w:r w:rsidRPr="004B5E33">
        <w:rPr>
          <w:rFonts w:ascii="Times New Roman" w:hAnsi="Times New Roman" w:cs="Times New Roman"/>
        </w:rPr>
        <w:t xml:space="preserve"> helps students navigate through college to find their own needs, interests and aspirations.    As a meaningful contributor to our community at-large, Dr.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has a long history of community advocacy and service. A Girl Scout leader for over 8 years, the troop worked with Save the Bay, a project for the restoration of the tidal lands in the bay.  She has also been a project manager for the South Valley Quilt Association responsible for the annual quilt show during the Taste of Morgan Hill; all proceeds from the show are given as scholarships to college students. Dr. </w:t>
      </w:r>
      <w:proofErr w:type="spellStart"/>
      <w:r w:rsidRPr="004B5E33">
        <w:rPr>
          <w:rFonts w:ascii="Times New Roman" w:hAnsi="Times New Roman" w:cs="Times New Roman"/>
        </w:rPr>
        <w:t>Gustlin</w:t>
      </w:r>
      <w:proofErr w:type="spellEnd"/>
      <w:r w:rsidRPr="004B5E33">
        <w:rPr>
          <w:rFonts w:ascii="Times New Roman" w:hAnsi="Times New Roman" w:cs="Times New Roman"/>
        </w:rPr>
        <w:t xml:space="preserve"> is also involved with Create California, a statewide coalition to ensure all students can reach their full potential by advancing an education model that promotes creativity and the arts. Passionate about human and women’s rights, she has marched in several local and regional events over the past 3 months in addition to helping organize the events through social media.   Dr. </w:t>
      </w:r>
      <w:proofErr w:type="spellStart"/>
      <w:r w:rsidRPr="004B5E33">
        <w:rPr>
          <w:rFonts w:ascii="Times New Roman" w:hAnsi="Times New Roman" w:cs="Times New Roman"/>
        </w:rPr>
        <w:t>Gustlin’s</w:t>
      </w:r>
      <w:proofErr w:type="spellEnd"/>
      <w:r w:rsidRPr="004B5E33">
        <w:rPr>
          <w:rFonts w:ascii="Times New Roman" w:hAnsi="Times New Roman" w:cs="Times New Roman"/>
        </w:rPr>
        <w:t xml:space="preserve"> decision to pursue a new passion at </w:t>
      </w:r>
      <w:proofErr w:type="spellStart"/>
      <w:r w:rsidRPr="004B5E33">
        <w:rPr>
          <w:rFonts w:ascii="Times New Roman" w:hAnsi="Times New Roman" w:cs="Times New Roman"/>
        </w:rPr>
        <w:t>Gavilan</w:t>
      </w:r>
      <w:proofErr w:type="spellEnd"/>
      <w:r w:rsidRPr="004B5E33">
        <w:rPr>
          <w:rFonts w:ascii="Times New Roman" w:hAnsi="Times New Roman" w:cs="Times New Roman"/>
        </w:rPr>
        <w:t>—first as a student and now as a respected educator; her dedication to our shared-governance responsibilities—always with an eye on how to contribute to the creation of a better learning environment for our students; her commitment to social justice, and, her actions to make our community a better place for   Nomi</w:t>
      </w:r>
      <w:r>
        <w:rPr>
          <w:rFonts w:ascii="Times New Roman" w:hAnsi="Times New Roman" w:cs="Times New Roman"/>
        </w:rPr>
        <w:t>nated by:  r2row</w:t>
      </w:r>
      <w:r w:rsidRPr="004B5E33">
        <w:rPr>
          <w:rFonts w:ascii="Times New Roman" w:hAnsi="Times New Roman" w:cs="Times New Roman"/>
        </w:rPr>
        <w:t>  </w:t>
      </w:r>
    </w:p>
    <w:p w14:paraId="36705954" w14:textId="77777777" w:rsidR="004B5E33" w:rsidRDefault="004B5E33" w:rsidP="004B5E33">
      <w:pPr>
        <w:widowControl w:val="0"/>
        <w:autoSpaceDE w:val="0"/>
        <w:autoSpaceDN w:val="0"/>
        <w:adjustRightInd w:val="0"/>
        <w:rPr>
          <w:rFonts w:ascii="Times New Roman" w:hAnsi="Times New Roman" w:cs="Times New Roman"/>
        </w:rPr>
      </w:pPr>
    </w:p>
    <w:sectPr w:rsidR="004B5E33" w:rsidSect="004B5E3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CE5"/>
    <w:multiLevelType w:val="multilevel"/>
    <w:tmpl w:val="0409001D"/>
    <w:styleLink w:val="Agenda"/>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33"/>
    <w:rsid w:val="000F7CC5"/>
    <w:rsid w:val="00411F37"/>
    <w:rsid w:val="004B5E33"/>
    <w:rsid w:val="006F72B5"/>
    <w:rsid w:val="00CA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254E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
    <w:name w:val="Agenda"/>
    <w:uiPriority w:val="99"/>
    <w:rsid w:val="00CA4E77"/>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
    <w:name w:val="Agenda"/>
    <w:uiPriority w:val="99"/>
    <w:rsid w:val="00CA4E7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1991</Words>
  <Characters>11352</Characters>
  <Application>Microsoft Macintosh Word</Application>
  <DocSecurity>0</DocSecurity>
  <Lines>94</Lines>
  <Paragraphs>26</Paragraphs>
  <ScaleCrop>false</ScaleCrop>
  <Company>art4change</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rosette</dc:creator>
  <cp:keywords/>
  <dc:description/>
  <cp:lastModifiedBy>arturo rosette</cp:lastModifiedBy>
  <cp:revision>2</cp:revision>
  <dcterms:created xsi:type="dcterms:W3CDTF">2017-04-07T15:34:00Z</dcterms:created>
  <dcterms:modified xsi:type="dcterms:W3CDTF">2017-04-07T15:48:00Z</dcterms:modified>
</cp:coreProperties>
</file>